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6B" w:rsidRPr="00C5357A" w:rsidRDefault="00E01E6B" w:rsidP="00E01E6B">
      <w:pPr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  <w:r w:rsidRPr="00C5357A">
        <w:rPr>
          <w:rFonts w:ascii="Times New Roman" w:hAnsi="Times New Roman" w:cs="Times New Roman"/>
          <w:sz w:val="36"/>
          <w:szCs w:val="28"/>
        </w:rPr>
        <w:t>Доклад на тему:</w:t>
      </w:r>
    </w:p>
    <w:p w:rsidR="00E01E6B" w:rsidRPr="00C5357A" w:rsidRDefault="00E01E6B" w:rsidP="00E01E6B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5357A">
        <w:rPr>
          <w:rFonts w:ascii="Times New Roman" w:hAnsi="Times New Roman" w:cs="Times New Roman"/>
          <w:b/>
          <w:sz w:val="40"/>
          <w:szCs w:val="28"/>
        </w:rPr>
        <w:t>«Социально-коммуникативное развитие</w:t>
      </w:r>
      <w:r>
        <w:rPr>
          <w:rFonts w:ascii="Times New Roman" w:hAnsi="Times New Roman" w:cs="Times New Roman"/>
          <w:b/>
          <w:sz w:val="40"/>
          <w:szCs w:val="28"/>
        </w:rPr>
        <w:t xml:space="preserve"> младших дошкольников</w:t>
      </w:r>
      <w:r w:rsidRPr="00C5357A">
        <w:rPr>
          <w:rFonts w:ascii="Times New Roman" w:hAnsi="Times New Roman" w:cs="Times New Roman"/>
          <w:b/>
          <w:sz w:val="40"/>
          <w:szCs w:val="28"/>
        </w:rPr>
        <w:t xml:space="preserve"> как одно из приоритетных направлений развития в контексте введения ФГОС </w:t>
      </w:r>
      <w:proofErr w:type="gramStart"/>
      <w:r w:rsidRPr="00C5357A">
        <w:rPr>
          <w:rFonts w:ascii="Times New Roman" w:hAnsi="Times New Roman" w:cs="Times New Roman"/>
          <w:b/>
          <w:sz w:val="40"/>
          <w:szCs w:val="28"/>
        </w:rPr>
        <w:t>ДО</w:t>
      </w:r>
      <w:proofErr w:type="gramEnd"/>
      <w:r w:rsidRPr="00C5357A">
        <w:rPr>
          <w:rFonts w:ascii="Times New Roman" w:hAnsi="Times New Roman" w:cs="Times New Roman"/>
          <w:b/>
          <w:sz w:val="40"/>
          <w:szCs w:val="28"/>
        </w:rPr>
        <w:t>»</w:t>
      </w:r>
    </w:p>
    <w:p w:rsidR="00E01E6B" w:rsidRDefault="00E01E6B" w:rsidP="009553B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C5357A" w:rsidRDefault="00C5357A" w:rsidP="009553B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приоритетных направлений развития дошкольников  в контексте ФГОС является социально-коммуникативное развитие.</w:t>
      </w:r>
    </w:p>
    <w:p w:rsidR="00C5357A" w:rsidRPr="00C5357A" w:rsidRDefault="00C5357A" w:rsidP="009553B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5357A">
        <w:rPr>
          <w:rFonts w:ascii="Times New Roman" w:hAnsi="Times New Roman" w:cs="Times New Roman"/>
          <w:sz w:val="28"/>
          <w:szCs w:val="28"/>
        </w:rPr>
        <w:t>Данная образовательная область направлена на решение следующих задач:</w:t>
      </w:r>
    </w:p>
    <w:p w:rsidR="00C5357A" w:rsidRPr="00C5357A" w:rsidRDefault="00C5357A" w:rsidP="009553B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5357A">
        <w:rPr>
          <w:rFonts w:ascii="Times New Roman" w:hAnsi="Times New Roman" w:cs="Times New Roman"/>
          <w:sz w:val="28"/>
          <w:szCs w:val="28"/>
        </w:rPr>
        <w:t>- усвоение дошкольником норм и ценностей, принятых в обществе, включая моральные и нравственные ценности;</w:t>
      </w:r>
    </w:p>
    <w:p w:rsidR="00C5357A" w:rsidRPr="00C5357A" w:rsidRDefault="00C5357A" w:rsidP="009553B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5357A">
        <w:rPr>
          <w:rFonts w:ascii="Times New Roman" w:hAnsi="Times New Roman" w:cs="Times New Roman"/>
          <w:sz w:val="28"/>
          <w:szCs w:val="28"/>
        </w:rPr>
        <w:t xml:space="preserve">- развития общения и взаимодействия </w:t>
      </w:r>
      <w:proofErr w:type="gramStart"/>
      <w:r w:rsidRPr="00C5357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5357A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C5357A" w:rsidRPr="00C5357A" w:rsidRDefault="00C5357A" w:rsidP="009553B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5357A">
        <w:rPr>
          <w:rFonts w:ascii="Times New Roman" w:hAnsi="Times New Roman" w:cs="Times New Roman"/>
          <w:sz w:val="28"/>
          <w:szCs w:val="28"/>
        </w:rPr>
        <w:t xml:space="preserve">- становление самостоятельности, целенаправленности и </w:t>
      </w:r>
      <w:proofErr w:type="spellStart"/>
      <w:r w:rsidRPr="00C5357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5357A">
        <w:rPr>
          <w:rFonts w:ascii="Times New Roman" w:hAnsi="Times New Roman" w:cs="Times New Roman"/>
          <w:sz w:val="28"/>
          <w:szCs w:val="28"/>
        </w:rPr>
        <w:t xml:space="preserve"> собственных действий;</w:t>
      </w:r>
    </w:p>
    <w:p w:rsidR="00C5357A" w:rsidRPr="00C5357A" w:rsidRDefault="00C5357A" w:rsidP="009553B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5357A">
        <w:rPr>
          <w:rFonts w:ascii="Times New Roman" w:hAnsi="Times New Roman" w:cs="Times New Roman"/>
          <w:sz w:val="28"/>
          <w:szCs w:val="28"/>
        </w:rPr>
        <w:t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сверстниками;</w:t>
      </w:r>
    </w:p>
    <w:p w:rsidR="00C5357A" w:rsidRPr="00C5357A" w:rsidRDefault="00C5357A" w:rsidP="009553B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5357A">
        <w:rPr>
          <w:rFonts w:ascii="Times New Roman" w:hAnsi="Times New Roman" w:cs="Times New Roman"/>
          <w:sz w:val="28"/>
          <w:szCs w:val="28"/>
        </w:rPr>
        <w:t>- формирование уважительного отношения и чувства принадлежности к своей семье, сообществу детей и взрослых в группе детского сада;</w:t>
      </w:r>
    </w:p>
    <w:p w:rsidR="00C5357A" w:rsidRPr="00C5357A" w:rsidRDefault="00C5357A" w:rsidP="009553B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5357A">
        <w:rPr>
          <w:rFonts w:ascii="Times New Roman" w:hAnsi="Times New Roman" w:cs="Times New Roman"/>
          <w:sz w:val="28"/>
          <w:szCs w:val="28"/>
        </w:rPr>
        <w:t>- формирование позитивных установок к различным видам труда и творчества;</w:t>
      </w:r>
    </w:p>
    <w:p w:rsidR="00C5357A" w:rsidRPr="00C5357A" w:rsidRDefault="00C5357A" w:rsidP="009553B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5357A">
        <w:rPr>
          <w:rFonts w:ascii="Times New Roman" w:hAnsi="Times New Roman" w:cs="Times New Roman"/>
          <w:sz w:val="28"/>
          <w:szCs w:val="28"/>
        </w:rPr>
        <w:t>- формирование основ безопасности в быту, социуме, природе.</w:t>
      </w:r>
    </w:p>
    <w:p w:rsidR="00C5357A" w:rsidRDefault="00C5357A" w:rsidP="009553B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5357A">
        <w:rPr>
          <w:rFonts w:ascii="Times New Roman" w:hAnsi="Times New Roman" w:cs="Times New Roman"/>
          <w:sz w:val="28"/>
          <w:szCs w:val="28"/>
        </w:rPr>
        <w:lastRenderedPageBreak/>
        <w:t>Таким образом, социально-коммуникативное развитие направлено на усвоение знаний, норм и ценностей, позволяющих ребенку чувствовать себя полноправным членом общества.</w:t>
      </w:r>
    </w:p>
    <w:p w:rsidR="00F95779" w:rsidRDefault="00F95779" w:rsidP="009553B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95779">
        <w:rPr>
          <w:rFonts w:ascii="Times New Roman" w:hAnsi="Times New Roman" w:cs="Times New Roman"/>
          <w:sz w:val="28"/>
          <w:szCs w:val="28"/>
        </w:rPr>
        <w:t>Человек начинает осваивать мир с младенчества, и этот сложный, многогранный процесс продолжается всю жизнь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59CB">
        <w:rPr>
          <w:rFonts w:ascii="Times New Roman" w:hAnsi="Times New Roman" w:cs="Times New Roman"/>
          <w:sz w:val="28"/>
          <w:szCs w:val="28"/>
        </w:rPr>
        <w:t>Основы самосознания</w:t>
      </w:r>
      <w:r w:rsidR="00FC59CB" w:rsidRPr="00F95779">
        <w:rPr>
          <w:rFonts w:ascii="Times New Roman" w:hAnsi="Times New Roman" w:cs="Times New Roman"/>
          <w:sz w:val="28"/>
          <w:szCs w:val="28"/>
        </w:rPr>
        <w:t xml:space="preserve"> з</w:t>
      </w:r>
      <w:r w:rsidR="00FC59CB">
        <w:rPr>
          <w:rFonts w:ascii="Times New Roman" w:hAnsi="Times New Roman" w:cs="Times New Roman"/>
          <w:sz w:val="28"/>
          <w:szCs w:val="28"/>
        </w:rPr>
        <w:t>акладываются</w:t>
      </w:r>
      <w:r w:rsidR="00FC59CB" w:rsidRPr="00F95779">
        <w:rPr>
          <w:rFonts w:ascii="Times New Roman" w:hAnsi="Times New Roman" w:cs="Times New Roman"/>
          <w:sz w:val="28"/>
          <w:szCs w:val="28"/>
        </w:rPr>
        <w:t xml:space="preserve"> </w:t>
      </w:r>
      <w:r w:rsidRPr="00F95779">
        <w:rPr>
          <w:rFonts w:ascii="Times New Roman" w:hAnsi="Times New Roman" w:cs="Times New Roman"/>
          <w:sz w:val="28"/>
          <w:szCs w:val="28"/>
        </w:rPr>
        <w:t>уже в младшем дошкольном возрасте.</w:t>
      </w:r>
    </w:p>
    <w:p w:rsidR="00F95779" w:rsidRDefault="00FC59CB" w:rsidP="009553B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нашей группы – это дети третьего года жизни. В  течение года к нам приходят новые дети. </w:t>
      </w:r>
      <w:r w:rsidR="0055443F">
        <w:rPr>
          <w:rFonts w:ascii="Times New Roman" w:hAnsi="Times New Roman" w:cs="Times New Roman"/>
          <w:sz w:val="28"/>
          <w:szCs w:val="28"/>
        </w:rPr>
        <w:t>Первая м</w:t>
      </w:r>
      <w:r>
        <w:rPr>
          <w:rFonts w:ascii="Times New Roman" w:hAnsi="Times New Roman" w:cs="Times New Roman"/>
          <w:sz w:val="28"/>
          <w:szCs w:val="28"/>
        </w:rPr>
        <w:t>оя задача: с</w:t>
      </w:r>
      <w:r w:rsidRPr="00F95779">
        <w:rPr>
          <w:rFonts w:ascii="Times New Roman" w:hAnsi="Times New Roman" w:cs="Times New Roman"/>
          <w:sz w:val="28"/>
          <w:szCs w:val="28"/>
        </w:rPr>
        <w:t>пособствовать благоприятной адаптации детей в детском саду, поддерживать эмоционально-положительное состояние детей.</w:t>
      </w:r>
    </w:p>
    <w:p w:rsidR="003E6BDE" w:rsidRDefault="0005058D" w:rsidP="009553B3">
      <w:pPr>
        <w:spacing w:before="100" w:beforeAutospacing="1" w:after="100" w:afterAutospacing="1" w:line="360" w:lineRule="auto"/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  - это развитие социального и эмоционального интеллекта, поэтому</w:t>
      </w:r>
      <w:r w:rsidR="005544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 ребенок должен познавать себя и окружающий его мир.</w:t>
      </w:r>
      <w:r w:rsidR="003E6BDE" w:rsidRPr="003E6BDE">
        <w:t xml:space="preserve"> </w:t>
      </w:r>
    </w:p>
    <w:p w:rsidR="00BA0596" w:rsidRDefault="00FC59CB" w:rsidP="009553B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совместной деятельности</w:t>
      </w:r>
      <w:r w:rsidR="001420E7">
        <w:rPr>
          <w:rFonts w:ascii="Times New Roman" w:hAnsi="Times New Roman" w:cs="Times New Roman"/>
          <w:sz w:val="28"/>
          <w:szCs w:val="28"/>
        </w:rPr>
        <w:t xml:space="preserve"> детей и воспитателя, </w:t>
      </w:r>
      <w:r>
        <w:rPr>
          <w:rFonts w:ascii="Times New Roman" w:hAnsi="Times New Roman" w:cs="Times New Roman"/>
          <w:sz w:val="28"/>
          <w:szCs w:val="28"/>
        </w:rPr>
        <w:t xml:space="preserve"> дети познают себя и знакомятся с миром людей. </w:t>
      </w:r>
      <w:r w:rsidR="00EF5793">
        <w:rPr>
          <w:rFonts w:ascii="Times New Roman" w:hAnsi="Times New Roman" w:cs="Times New Roman"/>
          <w:sz w:val="28"/>
          <w:szCs w:val="28"/>
        </w:rPr>
        <w:t xml:space="preserve">Дети учатся ориентироваться в схеме собственного тела, показывают и называют основные части тела, лица. </w:t>
      </w:r>
      <w:r>
        <w:rPr>
          <w:rFonts w:ascii="Times New Roman" w:hAnsi="Times New Roman" w:cs="Times New Roman"/>
          <w:sz w:val="28"/>
          <w:szCs w:val="28"/>
        </w:rPr>
        <w:t>Дети учатся определять особенности внешнего вида девочек и мальчиков (одежда, прически), а так же выделяют предпочтения в игрушках</w:t>
      </w:r>
      <w:r w:rsidR="000429B0">
        <w:rPr>
          <w:rFonts w:ascii="Times New Roman" w:hAnsi="Times New Roman" w:cs="Times New Roman"/>
          <w:sz w:val="28"/>
          <w:szCs w:val="28"/>
        </w:rPr>
        <w:t>. Мы учимся сравнивать взрослых и детей в жизни и на картинках, обращаем внимание на отличие. Рассматривая иллюстрации</w:t>
      </w:r>
      <w:r w:rsidR="001420E7">
        <w:rPr>
          <w:rFonts w:ascii="Times New Roman" w:hAnsi="Times New Roman" w:cs="Times New Roman"/>
          <w:sz w:val="28"/>
          <w:szCs w:val="28"/>
        </w:rPr>
        <w:t xml:space="preserve">, </w:t>
      </w:r>
      <w:r w:rsidR="000429B0">
        <w:rPr>
          <w:rFonts w:ascii="Times New Roman" w:hAnsi="Times New Roman" w:cs="Times New Roman"/>
          <w:sz w:val="28"/>
          <w:szCs w:val="28"/>
        </w:rPr>
        <w:t xml:space="preserve"> мы с детьми пытаемся понять, какое эмоциональное состояние у персонажей. Общаясь в повседневной жизни, обращаем внимание на ярко выраженные эмоциональные состояния</w:t>
      </w:r>
      <w:r w:rsidR="00EF579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429B0">
        <w:rPr>
          <w:rFonts w:ascii="Times New Roman" w:hAnsi="Times New Roman" w:cs="Times New Roman"/>
          <w:sz w:val="28"/>
          <w:szCs w:val="28"/>
        </w:rPr>
        <w:t>, которые демонстрируются мимикой, жестами, интонацией голоса</w:t>
      </w:r>
      <w:r w:rsidR="00AA4D6D">
        <w:rPr>
          <w:rFonts w:ascii="Times New Roman" w:hAnsi="Times New Roman" w:cs="Times New Roman"/>
          <w:sz w:val="28"/>
          <w:szCs w:val="28"/>
        </w:rPr>
        <w:t xml:space="preserve">. Я поддерживаю </w:t>
      </w:r>
      <w:r w:rsidR="00AA4D6D" w:rsidRPr="00F95779">
        <w:rPr>
          <w:rFonts w:ascii="Times New Roman" w:hAnsi="Times New Roman" w:cs="Times New Roman"/>
          <w:sz w:val="28"/>
          <w:szCs w:val="28"/>
        </w:rPr>
        <w:t xml:space="preserve"> доброжелательные </w:t>
      </w:r>
      <w:r w:rsidR="00AA4D6D">
        <w:rPr>
          <w:rFonts w:ascii="Times New Roman" w:hAnsi="Times New Roman" w:cs="Times New Roman"/>
          <w:sz w:val="28"/>
          <w:szCs w:val="28"/>
        </w:rPr>
        <w:t xml:space="preserve">взаимоотношения детей, развиваю </w:t>
      </w:r>
      <w:r w:rsidR="00AA4D6D" w:rsidRPr="00F95779">
        <w:rPr>
          <w:rFonts w:ascii="Times New Roman" w:hAnsi="Times New Roman" w:cs="Times New Roman"/>
          <w:sz w:val="28"/>
          <w:szCs w:val="28"/>
        </w:rPr>
        <w:t xml:space="preserve"> эмоцио</w:t>
      </w:r>
      <w:r w:rsidR="00AA4D6D">
        <w:rPr>
          <w:rFonts w:ascii="Times New Roman" w:hAnsi="Times New Roman" w:cs="Times New Roman"/>
          <w:sz w:val="28"/>
          <w:szCs w:val="28"/>
        </w:rPr>
        <w:t xml:space="preserve">нальную отзывчивость, привлекаю </w:t>
      </w:r>
      <w:r w:rsidR="00AA4D6D" w:rsidRPr="00F95779">
        <w:rPr>
          <w:rFonts w:ascii="Times New Roman" w:hAnsi="Times New Roman" w:cs="Times New Roman"/>
          <w:sz w:val="28"/>
          <w:szCs w:val="28"/>
        </w:rPr>
        <w:t xml:space="preserve"> к конкретным действиям помощи, заботы, участия (пожалеть, помочь, ласково обратиться).</w:t>
      </w:r>
      <w:r w:rsidR="007E6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9CB" w:rsidRDefault="001420E7" w:rsidP="009553B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</w:t>
      </w:r>
      <w:r w:rsidR="00BA0596">
        <w:rPr>
          <w:rFonts w:ascii="Times New Roman" w:hAnsi="Times New Roman" w:cs="Times New Roman"/>
          <w:sz w:val="28"/>
          <w:szCs w:val="28"/>
        </w:rPr>
        <w:t>с детьми рассматрива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BA0596">
        <w:rPr>
          <w:rFonts w:ascii="Times New Roman" w:hAnsi="Times New Roman" w:cs="Times New Roman"/>
          <w:sz w:val="28"/>
          <w:szCs w:val="28"/>
        </w:rPr>
        <w:t xml:space="preserve"> картинки, на которых изображена семья, фото семей воспитанников (В группе была организована фотовыставка «Папа, мама, я </w:t>
      </w:r>
      <w:proofErr w:type="gramStart"/>
      <w:r w:rsidR="00BA0596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BA0596">
        <w:rPr>
          <w:rFonts w:ascii="Times New Roman" w:hAnsi="Times New Roman" w:cs="Times New Roman"/>
          <w:sz w:val="28"/>
          <w:szCs w:val="28"/>
        </w:rPr>
        <w:t>ружная семья»</w:t>
      </w:r>
      <w:r w:rsidR="00101EE3">
        <w:rPr>
          <w:rFonts w:ascii="Times New Roman" w:hAnsi="Times New Roman" w:cs="Times New Roman"/>
          <w:sz w:val="28"/>
          <w:szCs w:val="28"/>
        </w:rPr>
        <w:t>, фотовыставка «Папа может …»</w:t>
      </w:r>
      <w:r w:rsidR="00BA0596">
        <w:rPr>
          <w:rFonts w:ascii="Times New Roman" w:hAnsi="Times New Roman" w:cs="Times New Roman"/>
          <w:sz w:val="28"/>
          <w:szCs w:val="28"/>
        </w:rPr>
        <w:t>)</w:t>
      </w:r>
      <w:r w:rsidR="00101EE3">
        <w:rPr>
          <w:rFonts w:ascii="Times New Roman" w:hAnsi="Times New Roman" w:cs="Times New Roman"/>
          <w:sz w:val="28"/>
          <w:szCs w:val="28"/>
        </w:rPr>
        <w:t>. Дети с удовольствием называют и показывают членов своих семей</w:t>
      </w:r>
      <w:r w:rsidR="00EF5793">
        <w:rPr>
          <w:rFonts w:ascii="Times New Roman" w:hAnsi="Times New Roman" w:cs="Times New Roman"/>
          <w:sz w:val="28"/>
          <w:szCs w:val="28"/>
        </w:rPr>
        <w:t xml:space="preserve"> на фото</w:t>
      </w:r>
      <w:r w:rsidR="00101EE3">
        <w:rPr>
          <w:rFonts w:ascii="Times New Roman" w:hAnsi="Times New Roman" w:cs="Times New Roman"/>
          <w:sz w:val="28"/>
          <w:szCs w:val="28"/>
        </w:rPr>
        <w:t>, слушают рассказы о других семьях, членах семей (рассказ от имени куклы или слушание</w:t>
      </w:r>
      <w:r w:rsidR="00CA5A4A">
        <w:rPr>
          <w:rFonts w:ascii="Times New Roman" w:hAnsi="Times New Roman" w:cs="Times New Roman"/>
          <w:sz w:val="28"/>
          <w:szCs w:val="28"/>
        </w:rPr>
        <w:t xml:space="preserve"> произведений </w:t>
      </w:r>
      <w:r w:rsidR="00101EE3">
        <w:rPr>
          <w:rFonts w:ascii="Times New Roman" w:hAnsi="Times New Roman" w:cs="Times New Roman"/>
          <w:sz w:val="28"/>
          <w:szCs w:val="28"/>
        </w:rPr>
        <w:t xml:space="preserve"> художественной литературы).  </w:t>
      </w:r>
      <w:r w:rsidR="007E6F07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101EE3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7E6F07">
        <w:rPr>
          <w:rFonts w:ascii="Times New Roman" w:hAnsi="Times New Roman" w:cs="Times New Roman"/>
          <w:sz w:val="28"/>
          <w:szCs w:val="28"/>
        </w:rPr>
        <w:t xml:space="preserve">совместной деятельности у ребенка формируется представление о семье, о родителях и членах семьи, о заботливом отношении родителей о детях и о помощи </w:t>
      </w:r>
      <w:r w:rsidR="00EF5793">
        <w:rPr>
          <w:rFonts w:ascii="Times New Roman" w:hAnsi="Times New Roman" w:cs="Times New Roman"/>
          <w:sz w:val="28"/>
          <w:szCs w:val="28"/>
        </w:rPr>
        <w:t xml:space="preserve">и заботливом отношении </w:t>
      </w:r>
      <w:r w:rsidR="007E6F07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EF5793">
        <w:rPr>
          <w:rFonts w:ascii="Times New Roman" w:hAnsi="Times New Roman" w:cs="Times New Roman"/>
          <w:sz w:val="28"/>
          <w:szCs w:val="28"/>
        </w:rPr>
        <w:t xml:space="preserve">к </w:t>
      </w:r>
      <w:r w:rsidR="007E6F07">
        <w:rPr>
          <w:rFonts w:ascii="Times New Roman" w:hAnsi="Times New Roman" w:cs="Times New Roman"/>
          <w:sz w:val="28"/>
          <w:szCs w:val="28"/>
        </w:rPr>
        <w:t>своим родителям.</w:t>
      </w:r>
    </w:p>
    <w:p w:rsidR="00101EE3" w:rsidRDefault="00101EE3" w:rsidP="009553B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знакомятся с детским садом, с работниками детского сада. Мы с детьми ходим на занятия в музыкальный зал, в спортивный зал. В рамках тематической недели «Кто работает в детском саду», мы наблюдали за работой дворника, побывали с э</w:t>
      </w:r>
      <w:r w:rsidR="00125564">
        <w:rPr>
          <w:rFonts w:ascii="Times New Roman" w:hAnsi="Times New Roman" w:cs="Times New Roman"/>
          <w:sz w:val="28"/>
          <w:szCs w:val="28"/>
        </w:rPr>
        <w:t xml:space="preserve">кскурсией на прачке, посмотрели, кто и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125564">
        <w:rPr>
          <w:rFonts w:ascii="Times New Roman" w:hAnsi="Times New Roman" w:cs="Times New Roman"/>
          <w:sz w:val="28"/>
          <w:szCs w:val="28"/>
        </w:rPr>
        <w:t>стираем полотенца, увидели,  где хранятся чистые полотенца и постельное белье. Мы неоднократно были в медицинском кабинете и наблюдали за работой медсестры. Ежедневно дети непроизвольно наблюдают за работой помощника воспитателя. Все это способствует расширению кругозора детей о  труде взрослых.</w:t>
      </w:r>
    </w:p>
    <w:p w:rsidR="0033105D" w:rsidRDefault="0033105D" w:rsidP="009553B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уже сформировано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3F22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редставление о простых предметах своей одежды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они знают </w:t>
      </w:r>
      <w:r w:rsidRPr="003F22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названия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вещей, </w:t>
      </w:r>
      <w:r w:rsidRPr="003F22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их назначени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3F22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способ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ы надевания, некоторые дети могут самостоятельно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одевать носки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шорты, обувь. Это способствует формированию самостоятельности у детей.</w:t>
      </w:r>
    </w:p>
    <w:p w:rsidR="00125564" w:rsidRDefault="00125564" w:rsidP="009553B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повседневной жизни происходит </w:t>
      </w:r>
      <w:r w:rsidRPr="00C5357A">
        <w:rPr>
          <w:rFonts w:ascii="Times New Roman" w:hAnsi="Times New Roman" w:cs="Times New Roman"/>
          <w:sz w:val="28"/>
          <w:szCs w:val="28"/>
        </w:rPr>
        <w:t>усвоение дошкол</w:t>
      </w:r>
      <w:r w:rsidR="001420E7">
        <w:rPr>
          <w:rFonts w:ascii="Times New Roman" w:hAnsi="Times New Roman" w:cs="Times New Roman"/>
          <w:sz w:val="28"/>
          <w:szCs w:val="28"/>
        </w:rPr>
        <w:t xml:space="preserve">ьниками </w:t>
      </w:r>
      <w:r w:rsidRPr="00C5357A">
        <w:rPr>
          <w:rFonts w:ascii="Times New Roman" w:hAnsi="Times New Roman" w:cs="Times New Roman"/>
          <w:sz w:val="28"/>
          <w:szCs w:val="28"/>
        </w:rPr>
        <w:t xml:space="preserve"> норм и ценностей, принятых в обществе</w:t>
      </w:r>
      <w:r w:rsidR="0033105D">
        <w:rPr>
          <w:rFonts w:ascii="Times New Roman" w:hAnsi="Times New Roman" w:cs="Times New Roman"/>
          <w:sz w:val="28"/>
          <w:szCs w:val="28"/>
        </w:rPr>
        <w:t>, так например, когда  дети по напоминанию взрослого здороваются каждый день, то у ребенка формируется привычка здороваться, или например, после еды дети говорят спасибо сначала по напоминанию взрослого, а затем самостоятельно.</w:t>
      </w:r>
    </w:p>
    <w:p w:rsidR="0055443F" w:rsidRDefault="0055443F" w:rsidP="009553B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5443F">
        <w:rPr>
          <w:rFonts w:ascii="Times New Roman" w:hAnsi="Times New Roman" w:cs="Times New Roman"/>
          <w:sz w:val="28"/>
          <w:szCs w:val="28"/>
        </w:rPr>
        <w:lastRenderedPageBreak/>
        <w:t xml:space="preserve">Жизнь ребенка в дошкольном учреждении наполнена разными видами деятельности, среди которых игра занимает особое место. </w:t>
      </w:r>
      <w:r w:rsidR="003B3D90" w:rsidRPr="003B3D90">
        <w:rPr>
          <w:rFonts w:ascii="Times New Roman" w:hAnsi="Times New Roman" w:cs="Times New Roman"/>
          <w:sz w:val="28"/>
          <w:szCs w:val="28"/>
        </w:rPr>
        <w:t>В игру вовлекаются все стороны личности: ребенок двигается, говорит, воспринимает, думает, в процессе игры активно работают все его психические процессы: мышление, воображение, память, усиливаются эмоциональные и волевые проявления. Именно с помощью игры малыш познает самого себя и окружающий мир.</w:t>
      </w:r>
    </w:p>
    <w:p w:rsidR="0067229B" w:rsidRPr="0023458E" w:rsidRDefault="00D13478" w:rsidP="009553B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</w:t>
      </w:r>
      <w:r w:rsidRPr="003F22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южетно-ролевые игры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сюжетно-ролевой игре происходит отображение бытовых действий, семейных отношений: </w:t>
      </w:r>
      <w:r w:rsidR="00CA5A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доктор «слушает</w:t>
      </w:r>
      <w:r w:rsidRPr="00D134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больного»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шофер крутит руль</w:t>
      </w:r>
      <w:r w:rsidR="006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мама готовит обед…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 процессе игры ребенок учится </w:t>
      </w:r>
      <w:r w:rsidR="005A44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использовать предметы так, как это принято в обществе (ложкой едят, на машине возят грузы…). </w:t>
      </w:r>
      <w:r w:rsidR="005A4483" w:rsidRPr="005A44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</w:t>
      </w:r>
      <w:r w:rsidR="005A44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инициатор игры, он подготавливает и руководит игрой (моделирует ситуацию), </w:t>
      </w:r>
      <w:r w:rsidR="005A4483" w:rsidRPr="005A44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стимулирует появление у ребенка интереса к игре со сверстниками, поддерживает самостоятельность детей в подбо</w:t>
      </w:r>
      <w:r w:rsidR="002F2E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 игрушек. Отражение в игровом сюжете эпизодов стихотворений, сказок или мультфильмов, инсценировка простых художественных текстов. </w:t>
      </w:r>
      <w:r w:rsidR="00DC11C2" w:rsidRPr="003F22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Передача в движении образов </w:t>
      </w:r>
      <w:r w:rsidR="00DC11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людей, </w:t>
      </w:r>
      <w:r w:rsidR="00DC11C2" w:rsidRPr="003F22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зверей, птиц</w:t>
      </w:r>
      <w:r w:rsidR="00DC11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DC11C2" w:rsidRPr="003F22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сюжетных играх использование построек</w:t>
      </w:r>
      <w:r w:rsidR="006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обыгрывание их</w:t>
      </w:r>
      <w:r w:rsidR="00DC11C2" w:rsidRPr="003F22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(строим диванчик, кроватку для куклы и укладываем куклу спать). </w:t>
      </w:r>
      <w:r w:rsidR="002F2E74">
        <w:rPr>
          <w:rFonts w:ascii="Times New Roman" w:hAnsi="Times New Roman" w:cs="Times New Roman"/>
          <w:sz w:val="28"/>
          <w:szCs w:val="28"/>
        </w:rPr>
        <w:t xml:space="preserve">Беря на себя роль, дети </w:t>
      </w:r>
      <w:r w:rsidR="002F2E74" w:rsidRPr="0023458E">
        <w:rPr>
          <w:rFonts w:ascii="Times New Roman" w:hAnsi="Times New Roman" w:cs="Times New Roman"/>
          <w:sz w:val="28"/>
          <w:szCs w:val="28"/>
        </w:rPr>
        <w:t xml:space="preserve"> передают характерные особенности персонажа с помощью различных средств выразительности: голоса, мимики, жестов.</w:t>
      </w:r>
      <w:r w:rsidR="002F2E74">
        <w:rPr>
          <w:rFonts w:ascii="Times New Roman" w:hAnsi="Times New Roman" w:cs="Times New Roman"/>
          <w:sz w:val="28"/>
          <w:szCs w:val="28"/>
        </w:rPr>
        <w:t xml:space="preserve"> </w:t>
      </w:r>
      <w:r w:rsidR="002F2E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Сюжетно-ролевая игра </w:t>
      </w:r>
      <w:r w:rsidR="005A4483" w:rsidRPr="005A44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имеет огромное значение для социального развития.</w:t>
      </w:r>
      <w:r w:rsidR="002F2E74" w:rsidRPr="002F2E74">
        <w:rPr>
          <w:rFonts w:ascii="Times New Roman" w:hAnsi="Times New Roman" w:cs="Times New Roman"/>
          <w:sz w:val="28"/>
          <w:szCs w:val="28"/>
        </w:rPr>
        <w:t xml:space="preserve"> </w:t>
      </w:r>
      <w:r w:rsidR="0067229B" w:rsidRPr="0023458E">
        <w:rPr>
          <w:rFonts w:ascii="Times New Roman" w:hAnsi="Times New Roman" w:cs="Times New Roman"/>
          <w:sz w:val="28"/>
          <w:szCs w:val="28"/>
        </w:rPr>
        <w:t>Педагогическое руководство игрой на этом возрастном этапе – помощь в освоении детьми реальной социальной роли, что способствует расширению рамок их социального познания.</w:t>
      </w:r>
    </w:p>
    <w:p w:rsidR="009553B3" w:rsidRDefault="0067229B" w:rsidP="009553B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F22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Режиссерские игры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 </w:t>
      </w:r>
      <w:r w:rsidRPr="003F22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Содержанием элементарных режиссерских игр становятся непосредственные впечатления от окружающей действительности (по улице едут машины и идут люди; мама укладывает дочк</w:t>
      </w:r>
      <w:r w:rsidR="00CA5A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спать и накрывает одеялом..</w:t>
      </w:r>
      <w:r w:rsidRPr="003F22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.). По побуждению воспитателя сопровождение </w:t>
      </w:r>
      <w:r w:rsidRPr="003F227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режиссерской игры игровыми репликами персонажей, сопровождение речью движений игрушек. Обыгрывание построек в режиссерской игре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D70F7" w:rsidRPr="000D70F7" w:rsidRDefault="000D70F7" w:rsidP="009553B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0D70F7">
        <w:rPr>
          <w:rFonts w:ascii="Times New Roman" w:hAnsi="Times New Roman" w:cs="Times New Roman"/>
          <w:b/>
          <w:sz w:val="28"/>
          <w:szCs w:val="28"/>
        </w:rPr>
        <w:t>Коммуникативные игры</w:t>
      </w:r>
      <w:r w:rsidRPr="000D70F7">
        <w:rPr>
          <w:rFonts w:ascii="Times New Roman" w:hAnsi="Times New Roman" w:cs="Times New Roman"/>
          <w:sz w:val="28"/>
          <w:szCs w:val="28"/>
        </w:rPr>
        <w:t xml:space="preserve"> – это игры различной степени подвижности, в ходе которой необходим речевой, тактильный или иной конта</w:t>
      </w:r>
      <w:proofErr w:type="gramStart"/>
      <w:r w:rsidRPr="000D70F7">
        <w:rPr>
          <w:rFonts w:ascii="Times New Roman" w:hAnsi="Times New Roman" w:cs="Times New Roman"/>
          <w:sz w:val="28"/>
          <w:szCs w:val="28"/>
        </w:rPr>
        <w:t>кт взр</w:t>
      </w:r>
      <w:proofErr w:type="gramEnd"/>
      <w:r w:rsidRPr="000D70F7">
        <w:rPr>
          <w:rFonts w:ascii="Times New Roman" w:hAnsi="Times New Roman" w:cs="Times New Roman"/>
          <w:sz w:val="28"/>
          <w:szCs w:val="28"/>
        </w:rPr>
        <w:t>ослого с ребенком, детей между собой. К ним можно отнести некоторые хороводные игры, словесные и ролевые.</w:t>
      </w:r>
    </w:p>
    <w:p w:rsidR="000D70F7" w:rsidRPr="0023458E" w:rsidRDefault="000D70F7" w:rsidP="009553B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0D70F7">
        <w:rPr>
          <w:rFonts w:ascii="Times New Roman" w:hAnsi="Times New Roman" w:cs="Times New Roman"/>
          <w:b/>
          <w:sz w:val="28"/>
          <w:szCs w:val="28"/>
        </w:rPr>
        <w:t>Игры с правилами</w:t>
      </w:r>
      <w:r w:rsidRPr="000D70F7">
        <w:rPr>
          <w:rFonts w:ascii="Times New Roman" w:hAnsi="Times New Roman" w:cs="Times New Roman"/>
          <w:sz w:val="28"/>
          <w:szCs w:val="28"/>
        </w:rPr>
        <w:t xml:space="preserve"> требуют соблюдения правил, заданных взрослым, обговоренных со сверстниками или предусмотренных самой игрой. Ребенок запоминает правила, действует в соответствии с ними, контролируя свои действия и действия сверстников, учится адекватно оценивать результат игры, принимать успех и неудачу. В таких играх активно формируется адекватная самооценка, развиваются различные социальные представления.</w:t>
      </w:r>
    </w:p>
    <w:p w:rsidR="000D70F7" w:rsidRDefault="000D70F7" w:rsidP="009553B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70F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Дидактические игры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0D7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Игры с дидактическими игрушками — матрешками, башенками, предметами. Настольные игры с картинками, мозаика, кубики и пр. Ребенок учится принимать игровую задачу: разбирать и собирать игрушки в правильной последовательности (пирамидки, башенки, матрешки); называть цвет, форму, размер. </w:t>
      </w:r>
    </w:p>
    <w:p w:rsidR="005A4483" w:rsidRDefault="000D70F7" w:rsidP="009553B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7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Взаимодействие педагога с ребенком, к</w:t>
      </w:r>
      <w:r w:rsidRPr="000D7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оллективная деятельность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 способствую</w:t>
      </w:r>
      <w:r w:rsidRPr="000D7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успешной социализации, формированию коммуникативных навыков. Для достижения общей цели дети учатся договариваться между собой и распределять обязанности, помогать в случае необходимости сверстнику.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C11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C11C2" w:rsidRPr="003F22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гровые ситуации насыщаются речевыми элементами, сюжетными диалогами и пояснениями</w:t>
      </w:r>
      <w:r w:rsidR="00DC11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01E6B" w:rsidRDefault="00E01E6B" w:rsidP="009553B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01E6B" w:rsidRDefault="00E01E6B" w:rsidP="009553B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01E6B" w:rsidRDefault="00E01E6B" w:rsidP="009553B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01E6B" w:rsidRDefault="00E01E6B" w:rsidP="00E01E6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1E6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Литература:</w:t>
      </w:r>
    </w:p>
    <w:p w:rsidR="00E01E6B" w:rsidRPr="00E01E6B" w:rsidRDefault="00E01E6B" w:rsidP="00E01E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r w:rsidRPr="00E01E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Детство: Примерная образовательная программа дошкольного образования / Т.И. Бабаева, А.Г. Гогоберидзе, О.В. Солнцева и др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01E6B" w:rsidRPr="005A4483" w:rsidRDefault="00E01E6B" w:rsidP="009553B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2E74" w:rsidRDefault="002F2E74" w:rsidP="009553B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2F2E74" w:rsidRDefault="002F2E74" w:rsidP="009553B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2F2E74" w:rsidRDefault="002F2E74" w:rsidP="00955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458E" w:rsidRPr="003F2271" w:rsidRDefault="0023458E" w:rsidP="009553B3">
      <w:pPr>
        <w:spacing w:after="0" w:line="239" w:lineRule="auto"/>
        <w:ind w:right="3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F22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3458E" w:rsidRPr="003F2271" w:rsidRDefault="0023458E" w:rsidP="00955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458E" w:rsidRPr="003F2271" w:rsidRDefault="0023458E" w:rsidP="00955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23458E" w:rsidRPr="003F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135"/>
    <w:multiLevelType w:val="hybridMultilevel"/>
    <w:tmpl w:val="FE00FE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D4748"/>
    <w:multiLevelType w:val="hybridMultilevel"/>
    <w:tmpl w:val="AB30F3C0"/>
    <w:lvl w:ilvl="0" w:tplc="CB644608">
      <w:start w:val="1"/>
      <w:numFmt w:val="decimal"/>
      <w:lvlText w:val="%1.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F8A4C2">
      <w:start w:val="1"/>
      <w:numFmt w:val="lowerLetter"/>
      <w:lvlText w:val="%2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D0520E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588612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F49D5C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AC0936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E480D6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583766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F87186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931A21"/>
    <w:multiLevelType w:val="hybridMultilevel"/>
    <w:tmpl w:val="10FC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3"/>
    <w:rsid w:val="000429B0"/>
    <w:rsid w:val="0005058D"/>
    <w:rsid w:val="000D70F7"/>
    <w:rsid w:val="00101EE3"/>
    <w:rsid w:val="00125564"/>
    <w:rsid w:val="001420E7"/>
    <w:rsid w:val="001A0983"/>
    <w:rsid w:val="0023458E"/>
    <w:rsid w:val="002F2E74"/>
    <w:rsid w:val="0033105D"/>
    <w:rsid w:val="003B3D90"/>
    <w:rsid w:val="003E6BDE"/>
    <w:rsid w:val="0049774B"/>
    <w:rsid w:val="0055443F"/>
    <w:rsid w:val="005A4483"/>
    <w:rsid w:val="0067229B"/>
    <w:rsid w:val="007E6F07"/>
    <w:rsid w:val="009553B3"/>
    <w:rsid w:val="00AA4D6D"/>
    <w:rsid w:val="00BA0596"/>
    <w:rsid w:val="00C5357A"/>
    <w:rsid w:val="00CA5A4A"/>
    <w:rsid w:val="00D13478"/>
    <w:rsid w:val="00DA5794"/>
    <w:rsid w:val="00DC11C2"/>
    <w:rsid w:val="00E01E6B"/>
    <w:rsid w:val="00EF5793"/>
    <w:rsid w:val="00F95779"/>
    <w:rsid w:val="00FC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2</cp:revision>
  <cp:lastPrinted>2016-02-26T18:38:00Z</cp:lastPrinted>
  <dcterms:created xsi:type="dcterms:W3CDTF">2016-03-29T15:43:00Z</dcterms:created>
  <dcterms:modified xsi:type="dcterms:W3CDTF">2016-03-29T15:43:00Z</dcterms:modified>
</cp:coreProperties>
</file>