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  <w:r>
        <w:rPr>
          <w:rStyle w:val="c0"/>
          <w:b/>
          <w:color w:val="000000"/>
          <w:sz w:val="32"/>
          <w:szCs w:val="28"/>
        </w:rPr>
        <w:t xml:space="preserve">Конспект </w:t>
      </w:r>
      <w:proofErr w:type="gramStart"/>
      <w:r>
        <w:rPr>
          <w:rStyle w:val="c0"/>
          <w:b/>
          <w:color w:val="000000"/>
          <w:sz w:val="32"/>
          <w:szCs w:val="28"/>
        </w:rPr>
        <w:t>интегрированной</w:t>
      </w:r>
      <w:proofErr w:type="gramEnd"/>
      <w:r>
        <w:rPr>
          <w:rStyle w:val="c0"/>
          <w:b/>
          <w:color w:val="000000"/>
          <w:sz w:val="32"/>
          <w:szCs w:val="28"/>
        </w:rPr>
        <w:t xml:space="preserve"> НОД по </w:t>
      </w:r>
      <w:proofErr w:type="spellStart"/>
      <w:r>
        <w:rPr>
          <w:rStyle w:val="c0"/>
          <w:b/>
          <w:color w:val="000000"/>
          <w:sz w:val="32"/>
          <w:szCs w:val="28"/>
        </w:rPr>
        <w:t>изодеятедьности</w:t>
      </w:r>
      <w:proofErr w:type="spellEnd"/>
    </w:p>
    <w:p w:rsidR="00AD2B60" w:rsidRDefault="00BA2ED7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  <w:r>
        <w:rPr>
          <w:rStyle w:val="c0"/>
          <w:b/>
          <w:color w:val="000000"/>
          <w:sz w:val="32"/>
          <w:szCs w:val="28"/>
        </w:rPr>
        <w:t>«Символ Победы</w:t>
      </w:r>
      <w:r w:rsidR="00AD2B60">
        <w:rPr>
          <w:rStyle w:val="c0"/>
          <w:b/>
          <w:color w:val="000000"/>
          <w:sz w:val="32"/>
          <w:szCs w:val="28"/>
        </w:rPr>
        <w:t>»</w:t>
      </w: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AD2B60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AD2B60" w:rsidRDefault="00AD2B60" w:rsidP="00702AA9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702AA9" w:rsidRPr="00841C2E" w:rsidRDefault="00702AA9" w:rsidP="00AD2B60">
      <w:pPr>
        <w:pStyle w:val="c2"/>
        <w:spacing w:before="0" w:beforeAutospacing="0" w:after="0" w:afterAutospacing="0"/>
        <w:jc w:val="center"/>
        <w:rPr>
          <w:rFonts w:ascii="Calibri" w:hAnsi="Calibri"/>
          <w:b/>
          <w:color w:val="000000"/>
          <w:szCs w:val="22"/>
        </w:rPr>
      </w:pPr>
      <w:r w:rsidRPr="00841C2E">
        <w:rPr>
          <w:rStyle w:val="c0"/>
          <w:b/>
          <w:color w:val="000000"/>
          <w:sz w:val="32"/>
          <w:szCs w:val="28"/>
        </w:rPr>
        <w:lastRenderedPageBreak/>
        <w:t>Георгиевская ленточка</w:t>
      </w:r>
    </w:p>
    <w:p w:rsidR="00702AA9" w:rsidRDefault="00702AA9" w:rsidP="00841C2E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02AA9" w:rsidRDefault="00702AA9" w:rsidP="00702AA9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 w:rsidRPr="00841C2E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познакомить детей с одним из символов Победы в войне.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41C2E">
        <w:rPr>
          <w:rStyle w:val="c0"/>
          <w:b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41C2E">
        <w:rPr>
          <w:rStyle w:val="c0"/>
          <w:i/>
          <w:color w:val="000000"/>
          <w:sz w:val="28"/>
          <w:szCs w:val="28"/>
          <w:u w:val="single"/>
        </w:rPr>
        <w:t>Образовательные:</w:t>
      </w:r>
      <w:r>
        <w:rPr>
          <w:rStyle w:val="c0"/>
          <w:color w:val="000000"/>
          <w:sz w:val="28"/>
          <w:szCs w:val="28"/>
        </w:rPr>
        <w:t xml:space="preserve"> познакомить детей с героическими фактами русской истории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41C2E">
        <w:rPr>
          <w:rStyle w:val="c0"/>
          <w:i/>
          <w:color w:val="000000"/>
          <w:sz w:val="28"/>
          <w:szCs w:val="28"/>
          <w:u w:val="single"/>
        </w:rPr>
        <w:t>Воспитательные:</w:t>
      </w:r>
      <w:r>
        <w:rPr>
          <w:rStyle w:val="c0"/>
          <w:color w:val="000000"/>
          <w:sz w:val="28"/>
          <w:szCs w:val="28"/>
        </w:rPr>
        <w:t xml:space="preserve"> Продолжить формировать бережное отношение детей к традициям своего народа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41C2E">
        <w:rPr>
          <w:rStyle w:val="c0"/>
          <w:i/>
          <w:color w:val="000000"/>
          <w:sz w:val="28"/>
          <w:szCs w:val="28"/>
          <w:u w:val="single"/>
        </w:rPr>
        <w:t>Развивающие:</w:t>
      </w:r>
      <w:r>
        <w:rPr>
          <w:rStyle w:val="c0"/>
          <w:color w:val="000000"/>
          <w:sz w:val="28"/>
          <w:szCs w:val="28"/>
        </w:rPr>
        <w:t xml:space="preserve"> развивать у детей деятельное участие в акциях памяти, оказание помощи ветеранам, развитие мелкой моторики.</w:t>
      </w:r>
    </w:p>
    <w:p w:rsidR="00702AA9" w:rsidRPr="00AD2B60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D2B60">
        <w:rPr>
          <w:rStyle w:val="c0"/>
          <w:b/>
          <w:color w:val="000000"/>
          <w:sz w:val="28"/>
          <w:szCs w:val="28"/>
        </w:rPr>
        <w:t>Ход образовательной деятельности</w:t>
      </w:r>
      <w:r>
        <w:rPr>
          <w:rStyle w:val="c0"/>
          <w:color w:val="000000"/>
          <w:sz w:val="28"/>
          <w:szCs w:val="28"/>
        </w:rPr>
        <w:t>: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Здравствуйте ребята!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 наша страна готовиться к большому празднику, кто знает к какому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Ко Дню Победы.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Да, в мае наш народ будет отмечать день Великой Победы.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это за праздник? Когда он будет?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9 мая, День Победы над фашистами.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нет в России семьи, которую бы война обошла стороной. 9 мая в каждой семье вспоминают тех, кто погиб и воевал на этой войне. А ещё в этот день поздравляют ветеранов, помогают им и дарят им цветы.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а кому</w:t>
      </w:r>
      <w:r w:rsidR="00CB27AC">
        <w:rPr>
          <w:rStyle w:val="c0"/>
          <w:color w:val="000000"/>
          <w:sz w:val="28"/>
          <w:szCs w:val="28"/>
        </w:rPr>
        <w:t>-</w:t>
      </w:r>
      <w:r w:rsidR="00841C2E">
        <w:rPr>
          <w:rStyle w:val="c0"/>
          <w:color w:val="000000"/>
          <w:sz w:val="28"/>
          <w:szCs w:val="28"/>
        </w:rPr>
        <w:t>ни</w:t>
      </w:r>
      <w:r>
        <w:rPr>
          <w:rStyle w:val="c0"/>
          <w:color w:val="000000"/>
          <w:sz w:val="28"/>
          <w:szCs w:val="28"/>
        </w:rPr>
        <w:t>будь из вас рассказывали, что</w:t>
      </w:r>
      <w:r w:rsidR="00841C2E">
        <w:rPr>
          <w:rStyle w:val="c0"/>
          <w:color w:val="000000"/>
          <w:sz w:val="28"/>
          <w:szCs w:val="28"/>
        </w:rPr>
        <w:t>-</w:t>
      </w:r>
      <w:r w:rsidR="00CB27AC">
        <w:rPr>
          <w:rStyle w:val="c0"/>
          <w:color w:val="000000"/>
          <w:sz w:val="28"/>
          <w:szCs w:val="28"/>
        </w:rPr>
        <w:t xml:space="preserve"> то о войне ваши мамы и папы</w:t>
      </w:r>
      <w:r>
        <w:rPr>
          <w:rStyle w:val="c0"/>
          <w:color w:val="000000"/>
          <w:sz w:val="28"/>
          <w:szCs w:val="28"/>
        </w:rPr>
        <w:t>?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Какие символы Дня Победы вы знаете?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салют, парад на Красной площади</w:t>
      </w:r>
    </w:p>
    <w:p w:rsidR="00702AA9" w:rsidRPr="00757983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Молодцы! Но есть ещё символ Победы (показать георгиевскую ленточку</w:t>
      </w:r>
      <w:r w:rsidR="00841C2E">
        <w:rPr>
          <w:rStyle w:val="c0"/>
          <w:color w:val="000000"/>
          <w:sz w:val="28"/>
          <w:szCs w:val="28"/>
        </w:rPr>
        <w:t>.)</w:t>
      </w:r>
      <w:r w:rsidR="00757983">
        <w:rPr>
          <w:rStyle w:val="c0"/>
          <w:color w:val="000000"/>
          <w:sz w:val="28"/>
          <w:szCs w:val="28"/>
        </w:rPr>
        <w:t xml:space="preserve"> В нашей </w:t>
      </w:r>
      <w:r w:rsidR="00757983" w:rsidRPr="00757983">
        <w:rPr>
          <w:rStyle w:val="c0"/>
          <w:color w:val="000000"/>
          <w:sz w:val="28"/>
          <w:szCs w:val="28"/>
        </w:rPr>
        <w:t>стране с 2005 года</w:t>
      </w:r>
      <w:r w:rsidRPr="00757983">
        <w:rPr>
          <w:rStyle w:val="c0"/>
          <w:color w:val="000000"/>
          <w:sz w:val="28"/>
          <w:szCs w:val="28"/>
        </w:rPr>
        <w:t xml:space="preserve"> </w:t>
      </w:r>
      <w:r w:rsidR="00757983">
        <w:rPr>
          <w:rStyle w:val="c0"/>
          <w:color w:val="000000"/>
          <w:sz w:val="28"/>
          <w:szCs w:val="28"/>
        </w:rPr>
        <w:t xml:space="preserve">проводится акция «Георгиевская лента». Привязывая её на </w:t>
      </w:r>
      <w:proofErr w:type="spellStart"/>
      <w:r w:rsidR="00757983">
        <w:rPr>
          <w:rStyle w:val="c0"/>
          <w:color w:val="000000"/>
          <w:sz w:val="28"/>
          <w:szCs w:val="28"/>
        </w:rPr>
        <w:t>одежду</w:t>
      </w:r>
      <w:proofErr w:type="gramStart"/>
      <w:r w:rsidR="00757983">
        <w:rPr>
          <w:rStyle w:val="c0"/>
          <w:color w:val="000000"/>
          <w:sz w:val="28"/>
          <w:szCs w:val="28"/>
        </w:rPr>
        <w:t>,л</w:t>
      </w:r>
      <w:proofErr w:type="gramEnd"/>
      <w:r w:rsidR="00757983">
        <w:rPr>
          <w:rStyle w:val="c0"/>
          <w:color w:val="000000"/>
          <w:sz w:val="28"/>
          <w:szCs w:val="28"/>
        </w:rPr>
        <w:t>юди</w:t>
      </w:r>
      <w:proofErr w:type="spellEnd"/>
      <w:r w:rsidR="00757983">
        <w:rPr>
          <w:rStyle w:val="c0"/>
          <w:color w:val="000000"/>
          <w:sz w:val="28"/>
          <w:szCs w:val="28"/>
        </w:rPr>
        <w:t>, таким образом отдают дань подвигу наших предков. Это символ Дня Победы прижился в обществе миллионы людей по всему миру повязав ленточку , выражают свою благодарность ветеранам войны , гордость за их подвиг, почитают память погибшим.</w:t>
      </w:r>
      <w:r w:rsidR="00757983" w:rsidRPr="00757983">
        <w:rPr>
          <w:rStyle w:val="c0"/>
          <w:color w:val="000000"/>
          <w:sz w:val="28"/>
          <w:szCs w:val="28"/>
        </w:rPr>
        <w:t xml:space="preserve"> </w:t>
      </w:r>
      <w:r w:rsidRPr="00757983">
        <w:rPr>
          <w:rStyle w:val="c0"/>
          <w:color w:val="000000"/>
          <w:sz w:val="28"/>
          <w:szCs w:val="28"/>
        </w:rPr>
        <w:t>Вы видели такую ленточку?</w:t>
      </w:r>
    </w:p>
    <w:p w:rsidR="00702AA9" w:rsidRPr="00757983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57983">
        <w:rPr>
          <w:rStyle w:val="c0"/>
          <w:color w:val="000000"/>
          <w:sz w:val="28"/>
          <w:szCs w:val="28"/>
        </w:rPr>
        <w:t>Дети: Да, видели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57983">
        <w:rPr>
          <w:rStyle w:val="c0"/>
          <w:color w:val="000000"/>
          <w:sz w:val="28"/>
          <w:szCs w:val="28"/>
        </w:rPr>
        <w:t>Воспитатель: А вы знаете</w:t>
      </w:r>
      <w:r w:rsidR="00841C2E" w:rsidRPr="00757983">
        <w:rPr>
          <w:rStyle w:val="c0"/>
          <w:color w:val="000000"/>
          <w:sz w:val="28"/>
          <w:szCs w:val="28"/>
        </w:rPr>
        <w:t>,</w:t>
      </w:r>
      <w:r w:rsidRPr="00757983">
        <w:rPr>
          <w:rStyle w:val="c0"/>
          <w:color w:val="000000"/>
          <w:sz w:val="28"/>
          <w:szCs w:val="28"/>
        </w:rPr>
        <w:t xml:space="preserve"> что означает эта ленточка и, что означают цвета</w:t>
      </w:r>
      <w:r>
        <w:rPr>
          <w:rStyle w:val="c0"/>
          <w:color w:val="000000"/>
          <w:sz w:val="28"/>
          <w:szCs w:val="28"/>
        </w:rPr>
        <w:t xml:space="preserve"> на ней?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Георгиевская ленточка получила своё название от ордена Святого Георгия.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</w:t>
      </w:r>
      <w:proofErr w:type="gramStart"/>
      <w:r>
        <w:rPr>
          <w:rStyle w:val="c0"/>
          <w:color w:val="000000"/>
          <w:sz w:val="28"/>
          <w:szCs w:val="28"/>
        </w:rPr>
        <w:t>.Г</w:t>
      </w:r>
      <w:proofErr w:type="gramEnd"/>
      <w:r>
        <w:rPr>
          <w:rStyle w:val="c0"/>
          <w:color w:val="000000"/>
          <w:sz w:val="28"/>
          <w:szCs w:val="28"/>
        </w:rPr>
        <w:t>еоргий считается покровителем и защитником воинов и еще его называют Победоносцем от (слов Несет Победу). Существует легенда, в которой рассказывается, что не далеко от того места где жил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 xml:space="preserve">в. Георгий в озере жил змей, который поедал людей. Одна девушка случайно оказалась на берегу этого озера и увидела этого змея, который приближался к ней, чтобы съесть ее. Вдруг появился на белом коне светлый юноша, который копьем </w:t>
      </w:r>
      <w:r>
        <w:rPr>
          <w:rStyle w:val="c0"/>
          <w:color w:val="000000"/>
          <w:sz w:val="28"/>
          <w:szCs w:val="28"/>
        </w:rPr>
        <w:lastRenderedPageBreak/>
        <w:t>поразил змея и спас девушку, это и был Георгий.( Показать изображение Св</w:t>
      </w:r>
      <w:proofErr w:type="gramStart"/>
      <w:r>
        <w:rPr>
          <w:rStyle w:val="c0"/>
          <w:color w:val="000000"/>
          <w:sz w:val="28"/>
          <w:szCs w:val="28"/>
        </w:rPr>
        <w:t>.Г</w:t>
      </w:r>
      <w:proofErr w:type="gramEnd"/>
      <w:r>
        <w:rPr>
          <w:rStyle w:val="c0"/>
          <w:color w:val="000000"/>
          <w:sz w:val="28"/>
          <w:szCs w:val="28"/>
        </w:rPr>
        <w:t>еоргия)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России всегда любили и почитали подвиг Св</w:t>
      </w:r>
      <w:proofErr w:type="gramStart"/>
      <w:r>
        <w:rPr>
          <w:rStyle w:val="c0"/>
          <w:color w:val="000000"/>
          <w:sz w:val="28"/>
          <w:szCs w:val="28"/>
        </w:rPr>
        <w:t>.Г</w:t>
      </w:r>
      <w:proofErr w:type="gramEnd"/>
      <w:r>
        <w:rPr>
          <w:rStyle w:val="c0"/>
          <w:color w:val="000000"/>
          <w:sz w:val="28"/>
          <w:szCs w:val="28"/>
        </w:rPr>
        <w:t>еоргия. Поэтому дали его имя самому почетному военному ордену, который вручали защитникам нашей страны. (показать изображение ордена Св</w:t>
      </w:r>
      <w:proofErr w:type="gramStart"/>
      <w:r>
        <w:rPr>
          <w:rStyle w:val="c0"/>
          <w:color w:val="000000"/>
          <w:sz w:val="28"/>
          <w:szCs w:val="28"/>
        </w:rPr>
        <w:t>.Г</w:t>
      </w:r>
      <w:proofErr w:type="gramEnd"/>
      <w:r>
        <w:rPr>
          <w:rStyle w:val="c0"/>
          <w:color w:val="000000"/>
          <w:sz w:val="28"/>
          <w:szCs w:val="28"/>
        </w:rPr>
        <w:t>еоргия)</w:t>
      </w:r>
    </w:p>
    <w:p w:rsidR="00D01979" w:rsidRDefault="00D01979" w:rsidP="00D01979">
      <w:pPr>
        <w:pStyle w:val="c1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Презентация.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Ребята, какие цвета на этой ленточки? Кто </w:t>
      </w:r>
      <w:proofErr w:type="gramStart"/>
      <w:r>
        <w:rPr>
          <w:rStyle w:val="c0"/>
          <w:color w:val="000000"/>
          <w:sz w:val="28"/>
          <w:szCs w:val="28"/>
        </w:rPr>
        <w:t>знает</w:t>
      </w:r>
      <w:proofErr w:type="gramEnd"/>
      <w:r>
        <w:rPr>
          <w:rStyle w:val="c0"/>
          <w:color w:val="000000"/>
          <w:sz w:val="28"/>
          <w:szCs w:val="28"/>
        </w:rPr>
        <w:t xml:space="preserve"> что они означают?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Оранжевый – это цвет огня, А черный – цвет пороха.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сейчас мы с</w:t>
      </w:r>
      <w:r w:rsidR="00841C2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вами сделаем георгиевскую ленточку своими руками.</w:t>
      </w:r>
      <w:r w:rsidR="00CB27AC">
        <w:rPr>
          <w:rStyle w:val="c0"/>
          <w:color w:val="000000"/>
          <w:sz w:val="28"/>
          <w:szCs w:val="28"/>
        </w:rPr>
        <w:t xml:space="preserve"> Вот такую ленту с красной гвоздикой.</w:t>
      </w:r>
      <w:r w:rsidR="00841C2E">
        <w:rPr>
          <w:rStyle w:val="c0"/>
          <w:color w:val="000000"/>
          <w:sz w:val="28"/>
          <w:szCs w:val="28"/>
        </w:rPr>
        <w:t xml:space="preserve"> </w:t>
      </w:r>
      <w:r w:rsidR="00CB27AC">
        <w:rPr>
          <w:rStyle w:val="c0"/>
          <w:color w:val="000000"/>
          <w:sz w:val="28"/>
          <w:szCs w:val="28"/>
        </w:rPr>
        <w:t>У вас на столе уже лежит георгиевская лента</w:t>
      </w:r>
      <w:proofErr w:type="gramStart"/>
      <w:r w:rsidR="00CB27AC">
        <w:rPr>
          <w:rStyle w:val="c0"/>
          <w:color w:val="000000"/>
          <w:sz w:val="28"/>
          <w:szCs w:val="28"/>
        </w:rPr>
        <w:t xml:space="preserve"> </w:t>
      </w:r>
      <w:r w:rsidR="00841C2E">
        <w:rPr>
          <w:rStyle w:val="c0"/>
          <w:color w:val="000000"/>
          <w:sz w:val="28"/>
          <w:szCs w:val="28"/>
        </w:rPr>
        <w:t>,</w:t>
      </w:r>
      <w:proofErr w:type="gramEnd"/>
      <w:r w:rsidR="00841C2E">
        <w:rPr>
          <w:rStyle w:val="c0"/>
          <w:color w:val="000000"/>
          <w:sz w:val="28"/>
          <w:szCs w:val="28"/>
        </w:rPr>
        <w:t xml:space="preserve"> она из бумаги вам надо отрезать ножницами нужную длину</w:t>
      </w:r>
      <w:r w:rsidR="00CB27AC">
        <w:rPr>
          <w:rStyle w:val="c0"/>
          <w:color w:val="000000"/>
          <w:sz w:val="28"/>
          <w:szCs w:val="28"/>
        </w:rPr>
        <w:t>, примерно вот столько</w:t>
      </w:r>
      <w:r w:rsidR="00841C2E">
        <w:rPr>
          <w:rStyle w:val="c0"/>
          <w:color w:val="000000"/>
          <w:sz w:val="28"/>
          <w:szCs w:val="28"/>
        </w:rPr>
        <w:t>.</w:t>
      </w:r>
      <w:r w:rsidR="00CB27AC">
        <w:rPr>
          <w:rStyle w:val="c0"/>
          <w:color w:val="000000"/>
          <w:sz w:val="28"/>
          <w:szCs w:val="28"/>
        </w:rPr>
        <w:t xml:space="preserve"> А ещё перед вами лежит несколько квадратов красной бумаги, они скреплены скобкой нам надо </w:t>
      </w:r>
      <w:proofErr w:type="gramStart"/>
      <w:r w:rsidR="00CB27AC">
        <w:rPr>
          <w:rStyle w:val="c0"/>
          <w:color w:val="000000"/>
          <w:sz w:val="28"/>
          <w:szCs w:val="28"/>
        </w:rPr>
        <w:t>вырезать</w:t>
      </w:r>
      <w:proofErr w:type="gramEnd"/>
      <w:r w:rsidR="00CB27AC">
        <w:rPr>
          <w:rStyle w:val="c0"/>
          <w:color w:val="000000"/>
          <w:sz w:val="28"/>
          <w:szCs w:val="28"/>
        </w:rPr>
        <w:t xml:space="preserve"> из них круг для гвоздики, как мы это сделаем? (ответы) Правильно,</w:t>
      </w:r>
      <w:r w:rsidR="009F7EEB">
        <w:rPr>
          <w:rStyle w:val="c0"/>
          <w:color w:val="000000"/>
          <w:sz w:val="28"/>
          <w:szCs w:val="28"/>
        </w:rPr>
        <w:t xml:space="preserve"> </w:t>
      </w:r>
      <w:r w:rsidR="00CB27AC">
        <w:rPr>
          <w:rStyle w:val="c0"/>
          <w:color w:val="000000"/>
          <w:sz w:val="28"/>
          <w:szCs w:val="28"/>
        </w:rPr>
        <w:t>нужно  плавно срезать углы, чтобы получился круг, а теперь надрежем  до середины наш круг на мелкие полоски</w:t>
      </w:r>
      <w:r w:rsidR="009F7EEB">
        <w:rPr>
          <w:rStyle w:val="c0"/>
          <w:color w:val="000000"/>
          <w:sz w:val="28"/>
          <w:szCs w:val="28"/>
        </w:rPr>
        <w:t xml:space="preserve"> это лепестки гвоздики. И соединим ленту и гвоздику клеем.</w:t>
      </w:r>
    </w:p>
    <w:p w:rsidR="009F7EEB" w:rsidRDefault="009F7EEB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Продуктивная деятельность (дети выполняют аппликацию).</w:t>
      </w:r>
    </w:p>
    <w:p w:rsidR="00702AA9" w:rsidRDefault="00702AA9" w:rsidP="00702AA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Какие вы все молодцы, как у вас красиво получилось. Теперь мы с вами знаем, что черно – оранжевые ленточки – это символ памяти о Победе нашей страны в войне над фашизмом. Это з</w:t>
      </w:r>
      <w:r w:rsidR="00CB27AC">
        <w:rPr>
          <w:rStyle w:val="c0"/>
          <w:color w:val="000000"/>
          <w:sz w:val="28"/>
          <w:szCs w:val="28"/>
        </w:rPr>
        <w:t>нак нашей благодарности ветерана</w:t>
      </w:r>
      <w:r>
        <w:rPr>
          <w:rStyle w:val="c0"/>
          <w:color w:val="000000"/>
          <w:sz w:val="28"/>
          <w:szCs w:val="28"/>
        </w:rPr>
        <w:t>м, уважение к подвигам прабабушек и прадедушек</w:t>
      </w:r>
      <w:r w:rsidR="009F7EEB">
        <w:rPr>
          <w:rStyle w:val="c0"/>
          <w:color w:val="000000"/>
          <w:sz w:val="28"/>
          <w:szCs w:val="28"/>
        </w:rPr>
        <w:t>.</w:t>
      </w:r>
    </w:p>
    <w:p w:rsidR="0028490F" w:rsidRDefault="0028490F"/>
    <w:sectPr w:rsidR="0028490F" w:rsidSect="0028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2AA9"/>
    <w:rsid w:val="0028490F"/>
    <w:rsid w:val="00303050"/>
    <w:rsid w:val="00404F91"/>
    <w:rsid w:val="00702AA9"/>
    <w:rsid w:val="007233D1"/>
    <w:rsid w:val="00757983"/>
    <w:rsid w:val="007C2340"/>
    <w:rsid w:val="00841C2E"/>
    <w:rsid w:val="00972E8C"/>
    <w:rsid w:val="009F7EEB"/>
    <w:rsid w:val="00AD2B60"/>
    <w:rsid w:val="00B0085E"/>
    <w:rsid w:val="00BA2ED7"/>
    <w:rsid w:val="00CB27AC"/>
    <w:rsid w:val="00D0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AA9"/>
  </w:style>
  <w:style w:type="paragraph" w:customStyle="1" w:styleId="c1">
    <w:name w:val="c1"/>
    <w:basedOn w:val="a"/>
    <w:rsid w:val="0070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11</cp:revision>
  <dcterms:created xsi:type="dcterms:W3CDTF">2015-03-05T20:38:00Z</dcterms:created>
  <dcterms:modified xsi:type="dcterms:W3CDTF">2016-03-11T16:04:00Z</dcterms:modified>
</cp:coreProperties>
</file>